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23B3" w:rsidRDefault="00A26FED" w:rsidP="00613909">
      <w:r>
        <w:t>Surname</w:t>
      </w:r>
    </w:p>
    <w:p w:rsidR="00A26FED" w:rsidRDefault="00A26FED">
      <w:r>
        <w:t>Professor’s Name</w:t>
      </w:r>
    </w:p>
    <w:p w:rsidR="00A26FED" w:rsidRDefault="00A26FED">
      <w:r>
        <w:t>Course Number</w:t>
      </w:r>
    </w:p>
    <w:p w:rsidR="00A26FED" w:rsidRDefault="00A26FED">
      <w:r>
        <w:t>Date of Submission</w:t>
      </w:r>
    </w:p>
    <w:p w:rsidR="00DB516A" w:rsidRPr="00DB516A" w:rsidRDefault="00A26FED" w:rsidP="00DB516A">
      <w:pPr>
        <w:ind w:firstLine="720"/>
        <w:rPr>
          <w:rFonts w:eastAsia="Times New Roman" w:cs="Times New Roman"/>
        </w:rPr>
      </w:pPr>
      <w:r>
        <w:tab/>
      </w:r>
      <w:r w:rsidR="00F45C23">
        <w:rPr>
          <w:bCs/>
          <w:iCs/>
        </w:rPr>
        <w:t>Should children (those under the age of 18) be allowed to have plastic surgery?</w:t>
      </w:r>
    </w:p>
    <w:p w:rsidR="00DB516A" w:rsidRPr="00DB516A" w:rsidRDefault="00DB516A" w:rsidP="00DB516A">
      <w:pPr>
        <w:ind w:firstLine="720"/>
        <w:rPr>
          <w:rFonts w:eastAsia="Times New Roman" w:cs="Times New Roman"/>
          <w:b/>
        </w:rPr>
      </w:pPr>
      <w:r w:rsidRPr="00DB516A">
        <w:rPr>
          <w:rFonts w:eastAsia="Times New Roman" w:cs="Times New Roman"/>
          <w:b/>
        </w:rPr>
        <w:t>Utilitarianism</w:t>
      </w:r>
    </w:p>
    <w:p w:rsidR="00DB516A" w:rsidRPr="00DB516A" w:rsidRDefault="00DB516A" w:rsidP="00DB516A">
      <w:pPr>
        <w:ind w:firstLine="720"/>
        <w:rPr>
          <w:rFonts w:eastAsia="Times New Roman" w:cs="Times New Roman"/>
        </w:rPr>
      </w:pPr>
      <w:r w:rsidRPr="00DB516A">
        <w:rPr>
          <w:rFonts w:eastAsia="Times New Roman" w:cs="Times New Roman"/>
        </w:rPr>
        <w:t>The utilitarianism approach does not allow plastic surgery to get conducted on children below eighteen years. The method ensures that ethical actions taken are those that are useful to differentiate any form of good from evil. Good morals can get determined through ethical conflicts that can get created within society. The act of performing plastic surgery to teens below eighteen years can lead to increased exploits of immoral sexual behaviors</w:t>
      </w:r>
      <w:r w:rsidR="00725545">
        <w:rPr>
          <w:rFonts w:eastAsia="Times New Roman" w:cs="Times New Roman"/>
        </w:rPr>
        <w:t xml:space="preserve"> </w:t>
      </w:r>
      <w:r w:rsidR="00725545">
        <w:rPr>
          <w:rFonts w:eastAsia="Times New Roman" w:cs="Times New Roman"/>
          <w:szCs w:val="24"/>
        </w:rPr>
        <w:t>(</w:t>
      </w:r>
      <w:r w:rsidR="00725545" w:rsidRPr="00821BAB">
        <w:rPr>
          <w:rFonts w:eastAsia="Times New Roman" w:cs="Times New Roman"/>
          <w:szCs w:val="24"/>
        </w:rPr>
        <w:t>Rio</w:t>
      </w:r>
      <w:r w:rsidR="00725545">
        <w:rPr>
          <w:rFonts w:eastAsia="Times New Roman" w:cs="Times New Roman"/>
          <w:szCs w:val="24"/>
        </w:rPr>
        <w:t xml:space="preserve"> p</w:t>
      </w:r>
      <w:r w:rsidR="00725545" w:rsidRPr="00DB516A">
        <w:rPr>
          <w:rFonts w:eastAsia="Times New Roman" w:cs="Times New Roman"/>
        </w:rPr>
        <w:t>.</w:t>
      </w:r>
      <w:r w:rsidR="00725545">
        <w:rPr>
          <w:rFonts w:eastAsia="Times New Roman" w:cs="Times New Roman"/>
        </w:rPr>
        <w:t xml:space="preserve"> 419)</w:t>
      </w:r>
      <w:r w:rsidRPr="00DB516A">
        <w:rPr>
          <w:rFonts w:eastAsia="Times New Roman" w:cs="Times New Roman"/>
        </w:rPr>
        <w:t xml:space="preserve">. Most children are not in a position to handle matters of sexual content and can get used by sexual predators. The act of showing their new body structure can get promoted on the internet leading to increased cases of child sex. The practical approach is meaningful in identifying the various probable impacts that plastic surgery may assist in society. </w:t>
      </w:r>
    </w:p>
    <w:p w:rsidR="00DB516A" w:rsidRPr="00DB516A" w:rsidRDefault="00DB516A" w:rsidP="00DB516A">
      <w:pPr>
        <w:ind w:firstLine="720"/>
        <w:rPr>
          <w:rFonts w:eastAsia="Times New Roman" w:cs="Times New Roman"/>
        </w:rPr>
      </w:pPr>
      <w:r w:rsidRPr="00DB516A">
        <w:rPr>
          <w:rFonts w:eastAsia="Times New Roman" w:cs="Times New Roman"/>
        </w:rPr>
        <w:t>The pragmatic approach is vibrant in making sure that the course action plan is created to reduce any plastic surgeries on teens</w:t>
      </w:r>
      <w:r w:rsidR="007B1809" w:rsidRPr="007B1809">
        <w:rPr>
          <w:rFonts w:eastAsia="Times New Roman" w:cs="Times New Roman"/>
          <w:szCs w:val="24"/>
        </w:rPr>
        <w:t xml:space="preserve"> </w:t>
      </w:r>
      <w:r w:rsidR="007B1809">
        <w:rPr>
          <w:rFonts w:eastAsia="Times New Roman" w:cs="Times New Roman"/>
          <w:szCs w:val="24"/>
        </w:rPr>
        <w:t>(</w:t>
      </w:r>
      <w:r w:rsidR="007B1809" w:rsidRPr="00821BAB">
        <w:rPr>
          <w:rFonts w:eastAsia="Times New Roman" w:cs="Times New Roman"/>
          <w:szCs w:val="24"/>
        </w:rPr>
        <w:t>Rio</w:t>
      </w:r>
      <w:r w:rsidR="007B1809">
        <w:rPr>
          <w:rFonts w:eastAsia="Times New Roman" w:cs="Times New Roman"/>
          <w:szCs w:val="24"/>
        </w:rPr>
        <w:t xml:space="preserve"> p</w:t>
      </w:r>
      <w:r w:rsidRPr="00DB516A">
        <w:rPr>
          <w:rFonts w:eastAsia="Times New Roman" w:cs="Times New Roman"/>
        </w:rPr>
        <w:t>.</w:t>
      </w:r>
      <w:r w:rsidR="007B1809">
        <w:rPr>
          <w:rFonts w:eastAsia="Times New Roman" w:cs="Times New Roman"/>
        </w:rPr>
        <w:t xml:space="preserve"> 419).</w:t>
      </w:r>
      <w:r w:rsidRPr="00DB516A">
        <w:rPr>
          <w:rFonts w:eastAsia="Times New Roman" w:cs="Times New Roman"/>
        </w:rPr>
        <w:t xml:space="preserve"> According to the American Society of Plastic Surgeons data, there has been a decrease in the number of teens performing plastic surgery in the US. A total of 220,077 did the plastic procedures in 2002, while 178,041 did it in 2006. The ethical action taken is one that makes sure great benefits get achieved while minimizing any harm that might occur to the teens. The use of reconstructive surgery is only allowed to get done </w:t>
      </w:r>
      <w:r w:rsidRPr="00DB516A">
        <w:rPr>
          <w:rFonts w:eastAsia="Times New Roman" w:cs="Times New Roman"/>
        </w:rPr>
        <w:lastRenderedPageBreak/>
        <w:t xml:space="preserve">on a child who has had an accident. The accident that may take place in the form of injuring and losing part of the body of a teen can get authorized for augmentation. Children with injuries that have led to the tearing of a body part get recommended for surgery that brings back repair. </w:t>
      </w:r>
    </w:p>
    <w:p w:rsidR="00DB516A" w:rsidRPr="00DB516A" w:rsidRDefault="00DB516A" w:rsidP="00DB516A">
      <w:pPr>
        <w:ind w:firstLine="720"/>
        <w:rPr>
          <w:rFonts w:eastAsia="Times New Roman" w:cs="Times New Roman"/>
          <w:b/>
        </w:rPr>
      </w:pPr>
      <w:r w:rsidRPr="00DB516A">
        <w:rPr>
          <w:rFonts w:eastAsia="Times New Roman" w:cs="Times New Roman"/>
          <w:b/>
        </w:rPr>
        <w:t>Kantian ethics</w:t>
      </w:r>
    </w:p>
    <w:p w:rsidR="00DB516A" w:rsidRPr="00DB516A" w:rsidRDefault="00DB516A" w:rsidP="00DB516A">
      <w:pPr>
        <w:ind w:firstLine="720"/>
        <w:rPr>
          <w:rFonts w:eastAsia="Times New Roman" w:cs="Times New Roman"/>
        </w:rPr>
      </w:pPr>
      <w:r w:rsidRPr="00DB516A">
        <w:rPr>
          <w:rFonts w:eastAsia="Times New Roman" w:cs="Times New Roman"/>
        </w:rPr>
        <w:t>Kantian ethics perceive plastic surgery amongst teens as an immoral action that violates the rational activities in society. Kantian ethics validates the morality of children's actions. The process of performing plastic surgery is an immoral action that can lead to death or various diseases. The rights of children can get reserved, and the ability to have freedom of expression gets created. The reasons for the approach are significant in promoting the fundamental rights of teens within all places they get to the base. The respect for children's rights has ensured that none of them gets manipulated to perform unethical activities of plastic surgery</w:t>
      </w:r>
      <w:r w:rsidR="00A23115" w:rsidRPr="00A23115">
        <w:rPr>
          <w:rFonts w:eastAsia="Times New Roman" w:cs="Times New Roman"/>
          <w:szCs w:val="24"/>
        </w:rPr>
        <w:t xml:space="preserve"> </w:t>
      </w:r>
      <w:r w:rsidR="00A23115">
        <w:rPr>
          <w:rFonts w:eastAsia="Times New Roman" w:cs="Times New Roman"/>
          <w:szCs w:val="24"/>
        </w:rPr>
        <w:t>(Weston, and Furnas p</w:t>
      </w:r>
      <w:r w:rsidRPr="00DB516A">
        <w:rPr>
          <w:rFonts w:eastAsia="Times New Roman" w:cs="Times New Roman"/>
        </w:rPr>
        <w:t>.</w:t>
      </w:r>
      <w:r w:rsidR="00A23115">
        <w:rPr>
          <w:rFonts w:eastAsia="Times New Roman" w:cs="Times New Roman"/>
        </w:rPr>
        <w:t xml:space="preserve"> 249).</w:t>
      </w:r>
      <w:r w:rsidRPr="00DB516A">
        <w:rPr>
          <w:rFonts w:eastAsia="Times New Roman" w:cs="Times New Roman"/>
        </w:rPr>
        <w:t xml:space="preserve"> Creation of universal law that prevents plastic surgery needs to get developed in the world. The proposal would make sure teens do not indulge in practices of body augmentation. </w:t>
      </w:r>
    </w:p>
    <w:p w:rsidR="00DB516A" w:rsidRPr="00DB516A" w:rsidRDefault="00DB516A" w:rsidP="00DB516A">
      <w:pPr>
        <w:ind w:firstLine="720"/>
        <w:rPr>
          <w:rFonts w:eastAsia="Times New Roman" w:cs="Times New Roman"/>
        </w:rPr>
      </w:pPr>
      <w:r w:rsidRPr="00DB516A">
        <w:rPr>
          <w:rFonts w:eastAsia="Times New Roman" w:cs="Times New Roman"/>
        </w:rPr>
        <w:t>The actions that respect the moral privileges of children get contained in the rights of approach. The rights of attitude amongst the people promote ethical choices that ensure respect gets created in the society. Kantian ethics prohibits activities of body augmentation with the view that most teens cannot know its demerits. Ethical action can get promoted on the people involved in the societal projects to maximize the benefits provided. Making moral laws that prevent any form of plastic surgery amongst teens is useful for future generations</w:t>
      </w:r>
      <w:r w:rsidR="00CC15FB">
        <w:rPr>
          <w:rFonts w:eastAsia="Times New Roman" w:cs="Times New Roman"/>
        </w:rPr>
        <w:t xml:space="preserve"> </w:t>
      </w:r>
      <w:r w:rsidR="00CC15FB">
        <w:rPr>
          <w:rFonts w:eastAsia="Times New Roman" w:cs="Times New Roman"/>
          <w:szCs w:val="24"/>
        </w:rPr>
        <w:t>(Weston, and Furnas p</w:t>
      </w:r>
      <w:r w:rsidR="00CC15FB" w:rsidRPr="00DB516A">
        <w:rPr>
          <w:rFonts w:eastAsia="Times New Roman" w:cs="Times New Roman"/>
        </w:rPr>
        <w:t>.</w:t>
      </w:r>
      <w:r w:rsidR="00CC15FB">
        <w:rPr>
          <w:rFonts w:eastAsia="Times New Roman" w:cs="Times New Roman"/>
        </w:rPr>
        <w:t xml:space="preserve"> 249)</w:t>
      </w:r>
      <w:r w:rsidRPr="00DB516A">
        <w:rPr>
          <w:rFonts w:eastAsia="Times New Roman" w:cs="Times New Roman"/>
        </w:rPr>
        <w:t xml:space="preserve">.  Kantian ethics promote consultations on the better procedure that meets all the ethical standards of performance. Moral laws that can get used in implementing plastic procedures have to be known before the damage gets done on an individual. </w:t>
      </w:r>
    </w:p>
    <w:p w:rsidR="00DB516A" w:rsidRPr="00DB516A" w:rsidRDefault="00DB516A" w:rsidP="00DB516A">
      <w:pPr>
        <w:ind w:firstLine="720"/>
        <w:rPr>
          <w:rFonts w:eastAsia="Times New Roman" w:cs="Times New Roman"/>
          <w:b/>
        </w:rPr>
      </w:pPr>
      <w:r w:rsidRPr="00DB516A">
        <w:rPr>
          <w:rFonts w:eastAsia="Times New Roman" w:cs="Times New Roman"/>
          <w:b/>
        </w:rPr>
        <w:lastRenderedPageBreak/>
        <w:t>Virtue Ethics</w:t>
      </w:r>
    </w:p>
    <w:p w:rsidR="00821BAB" w:rsidRDefault="00DB516A" w:rsidP="00821BAB">
      <w:pPr>
        <w:ind w:firstLine="720"/>
        <w:rPr>
          <w:rFonts w:eastAsia="Times New Roman" w:cs="Times New Roman"/>
        </w:rPr>
      </w:pPr>
      <w:r w:rsidRPr="00DB516A">
        <w:rPr>
          <w:rFonts w:eastAsia="Times New Roman" w:cs="Times New Roman"/>
        </w:rPr>
        <w:t>Children under the age of 18 should not get allowed to carry out plastic surgery due to ethical virtues in society. The children below 18 years of age may not realize the risks that are associated with plastic surgery. Breast augmentation amongst children may pose dangers and deficits that take place after reconstructive exercise</w:t>
      </w:r>
      <w:r w:rsidR="00C80A45" w:rsidRPr="00C80A45">
        <w:rPr>
          <w:rFonts w:eastAsia="Times New Roman" w:cs="Times New Roman"/>
          <w:szCs w:val="24"/>
        </w:rPr>
        <w:t xml:space="preserve"> </w:t>
      </w:r>
      <w:r w:rsidR="00C80A45">
        <w:rPr>
          <w:rFonts w:eastAsia="Times New Roman" w:cs="Times New Roman"/>
          <w:szCs w:val="24"/>
        </w:rPr>
        <w:t>(</w:t>
      </w:r>
      <w:r w:rsidR="00C80A45" w:rsidRPr="007B1809">
        <w:rPr>
          <w:rFonts w:eastAsia="Times New Roman" w:cs="Times New Roman"/>
          <w:szCs w:val="24"/>
        </w:rPr>
        <w:t>Mari</w:t>
      </w:r>
      <w:r w:rsidR="00C80A45">
        <w:rPr>
          <w:rFonts w:eastAsia="Times New Roman" w:cs="Times New Roman"/>
          <w:szCs w:val="24"/>
        </w:rPr>
        <w:t xml:space="preserve">na, Dittmar and </w:t>
      </w:r>
      <w:r w:rsidR="00C80A45" w:rsidRPr="007B1809">
        <w:rPr>
          <w:rFonts w:eastAsia="Times New Roman" w:cs="Times New Roman"/>
          <w:szCs w:val="24"/>
        </w:rPr>
        <w:t>Ayers</w:t>
      </w:r>
      <w:r w:rsidR="00C80A45">
        <w:rPr>
          <w:rFonts w:eastAsia="Times New Roman" w:cs="Times New Roman"/>
          <w:szCs w:val="24"/>
        </w:rPr>
        <w:t xml:space="preserve"> p</w:t>
      </w:r>
      <w:r w:rsidRPr="00DB516A">
        <w:rPr>
          <w:rFonts w:eastAsia="Times New Roman" w:cs="Times New Roman"/>
        </w:rPr>
        <w:t>.</w:t>
      </w:r>
      <w:r w:rsidR="00C80A45">
        <w:rPr>
          <w:rFonts w:eastAsia="Times New Roman" w:cs="Times New Roman"/>
        </w:rPr>
        <w:t xml:space="preserve"> 119).</w:t>
      </w:r>
      <w:r w:rsidRPr="00DB516A">
        <w:rPr>
          <w:rFonts w:eastAsia="Times New Roman" w:cs="Times New Roman"/>
        </w:rPr>
        <w:t xml:space="preserve"> Ethical values regard plastic surgery to cause trauma, diseases, and Poland's Syndrome. These defects may lead to a poor state of health amongst the children who suffer and then succumb. The ethical virtues that need to get used in the maintenance of the body amongst the children below eighteen are the use of exercises. The act of engaging in activities allows the body tissues to expand and create an excellent body physique. Ethical virtues promote the use of practices in allowing most kids to have a beauti</w:t>
      </w:r>
      <w:r w:rsidR="00821BAB">
        <w:rPr>
          <w:rFonts w:eastAsia="Times New Roman" w:cs="Times New Roman"/>
        </w:rPr>
        <w:t xml:space="preserve">ful body look without regrets. </w:t>
      </w:r>
      <w:r w:rsidRPr="00DB516A">
        <w:rPr>
          <w:rFonts w:eastAsia="Times New Roman" w:cs="Times New Roman"/>
        </w:rPr>
        <w:t>Moreover, virtue ethics does not allow children below 18 years to practice plastic surgery because their body tissues are still developing. The act of performing plastic surgery on a child below eighteen years leads to deformity in the development process</w:t>
      </w:r>
      <w:r w:rsidR="00973AE5">
        <w:rPr>
          <w:rFonts w:eastAsia="Times New Roman" w:cs="Times New Roman"/>
        </w:rPr>
        <w:t xml:space="preserve"> </w:t>
      </w:r>
      <w:r w:rsidR="00973AE5">
        <w:rPr>
          <w:rFonts w:eastAsia="Times New Roman" w:cs="Times New Roman"/>
          <w:szCs w:val="24"/>
        </w:rPr>
        <w:t>(</w:t>
      </w:r>
      <w:r w:rsidR="00973AE5" w:rsidRPr="007B1809">
        <w:rPr>
          <w:rFonts w:eastAsia="Times New Roman" w:cs="Times New Roman"/>
          <w:szCs w:val="24"/>
        </w:rPr>
        <w:t>Mari</w:t>
      </w:r>
      <w:r w:rsidR="00973AE5">
        <w:rPr>
          <w:rFonts w:eastAsia="Times New Roman" w:cs="Times New Roman"/>
          <w:szCs w:val="24"/>
        </w:rPr>
        <w:t xml:space="preserve">na, Dittmar and </w:t>
      </w:r>
      <w:r w:rsidR="00973AE5" w:rsidRPr="007B1809">
        <w:rPr>
          <w:rFonts w:eastAsia="Times New Roman" w:cs="Times New Roman"/>
          <w:szCs w:val="24"/>
        </w:rPr>
        <w:t>Ayers</w:t>
      </w:r>
      <w:r w:rsidR="00973AE5">
        <w:rPr>
          <w:rFonts w:eastAsia="Times New Roman" w:cs="Times New Roman"/>
          <w:szCs w:val="24"/>
        </w:rPr>
        <w:t xml:space="preserve"> p</w:t>
      </w:r>
      <w:r w:rsidR="00973AE5" w:rsidRPr="00DB516A">
        <w:rPr>
          <w:rFonts w:eastAsia="Times New Roman" w:cs="Times New Roman"/>
        </w:rPr>
        <w:t>.</w:t>
      </w:r>
      <w:r w:rsidR="00973AE5">
        <w:rPr>
          <w:rFonts w:eastAsia="Times New Roman" w:cs="Times New Roman"/>
        </w:rPr>
        <w:t xml:space="preserve"> 119)</w:t>
      </w:r>
      <w:r w:rsidRPr="00DB516A">
        <w:rPr>
          <w:rFonts w:eastAsia="Times New Roman" w:cs="Times New Roman"/>
        </w:rPr>
        <w:t xml:space="preserve">. The deformities, like breast constriction and hair loss, often take place. Such happen as a result of hormonal imbalance that has got created on the body of a child.  </w:t>
      </w:r>
    </w:p>
    <w:p w:rsidR="00821BAB" w:rsidRDefault="00821BAB" w:rsidP="00821BAB">
      <w:pPr>
        <w:ind w:firstLine="720"/>
        <w:rPr>
          <w:rFonts w:eastAsia="Times New Roman" w:cs="Times New Roman"/>
        </w:rPr>
      </w:pPr>
      <w:r>
        <w:rPr>
          <w:rFonts w:eastAsia="Times New Roman" w:cs="Times New Roman"/>
        </w:rPr>
        <w:t>Conclusion</w:t>
      </w:r>
    </w:p>
    <w:p w:rsidR="00DB516A" w:rsidRPr="00DB516A" w:rsidRDefault="00DB516A" w:rsidP="00BA5064">
      <w:pPr>
        <w:ind w:firstLine="720"/>
        <w:rPr>
          <w:rFonts w:eastAsia="Times New Roman" w:cs="Times New Roman"/>
        </w:rPr>
      </w:pPr>
      <w:r w:rsidRPr="00DB516A">
        <w:rPr>
          <w:rFonts w:eastAsia="Times New Roman" w:cs="Times New Roman"/>
        </w:rPr>
        <w:t>Most teens are not psychologically ready to perform plastic surgery. They do not understand the influence of plastic surgery in their body tissues. Lack of understanding of the impact of plastic surgery gets regarded as a serious health issue by doctors. Thus, most teens cannot come up with better ideologies of gauging the effect of plastic surgery. Ethical virtues allow body parts of children below 18 years to develop appropriately without distraction.</w:t>
      </w:r>
    </w:p>
    <w:p w:rsidR="00410E87" w:rsidRPr="00821BAB" w:rsidRDefault="00DB516A" w:rsidP="00821BAB">
      <w:pPr>
        <w:jc w:val="center"/>
        <w:rPr>
          <w:rFonts w:eastAsia="Times New Roman" w:cs="Times New Roman"/>
        </w:rPr>
      </w:pPr>
      <w:r>
        <w:rPr>
          <w:rFonts w:eastAsia="Times New Roman" w:cs="Times New Roman"/>
        </w:rPr>
        <w:lastRenderedPageBreak/>
        <w:t>Works Cited</w:t>
      </w:r>
    </w:p>
    <w:p w:rsidR="00BA5064" w:rsidRPr="007B1809" w:rsidRDefault="00BA5064" w:rsidP="00EC1BA4">
      <w:pPr>
        <w:spacing w:after="0"/>
        <w:ind w:left="284" w:hanging="284"/>
        <w:rPr>
          <w:rFonts w:eastAsia="Times New Roman" w:cs="Times New Roman"/>
          <w:szCs w:val="24"/>
        </w:rPr>
      </w:pPr>
      <w:bookmarkStart w:id="0" w:name="_GoBack"/>
      <w:r w:rsidRPr="007B1809">
        <w:rPr>
          <w:rFonts w:eastAsia="Times New Roman" w:cs="Times New Roman"/>
          <w:szCs w:val="24"/>
        </w:rPr>
        <w:t xml:space="preserve">Ashikali, Eleni-Marina, Helga Dittmar, and Susan Ayers. "Adolescent girls’ views on cosmetic surgery: A focus group study." </w:t>
      </w:r>
      <w:r w:rsidRPr="007B1809">
        <w:rPr>
          <w:rFonts w:eastAsia="Times New Roman" w:cs="Times New Roman"/>
          <w:i/>
          <w:iCs/>
          <w:szCs w:val="24"/>
        </w:rPr>
        <w:t>Journal of health psychology</w:t>
      </w:r>
      <w:r w:rsidRPr="007B1809">
        <w:rPr>
          <w:rFonts w:eastAsia="Times New Roman" w:cs="Times New Roman"/>
          <w:szCs w:val="24"/>
        </w:rPr>
        <w:t xml:space="preserve"> 21.1 (2016): 112-121.</w:t>
      </w:r>
    </w:p>
    <w:p w:rsidR="00BA5064" w:rsidRPr="00821BAB" w:rsidRDefault="00BA5064" w:rsidP="00EC1BA4">
      <w:pPr>
        <w:spacing w:after="0"/>
        <w:ind w:left="284" w:hanging="284"/>
        <w:rPr>
          <w:rFonts w:eastAsia="Times New Roman" w:cs="Times New Roman"/>
          <w:szCs w:val="24"/>
        </w:rPr>
      </w:pPr>
      <w:r w:rsidRPr="00821BAB">
        <w:rPr>
          <w:rFonts w:eastAsia="Times New Roman" w:cs="Times New Roman"/>
          <w:szCs w:val="24"/>
        </w:rPr>
        <w:t xml:space="preserve">Del Rio, A., et al. "Cosmetic surgery for children and adolescents. Deontological and bioethical remarks." </w:t>
      </w:r>
      <w:r w:rsidRPr="00821BAB">
        <w:rPr>
          <w:rFonts w:eastAsia="Times New Roman" w:cs="Times New Roman"/>
          <w:i/>
          <w:iCs/>
          <w:szCs w:val="24"/>
        </w:rPr>
        <w:t>La Clinica Terapeutica</w:t>
      </w:r>
      <w:r w:rsidRPr="00821BAB">
        <w:rPr>
          <w:rFonts w:eastAsia="Times New Roman" w:cs="Times New Roman"/>
          <w:szCs w:val="24"/>
        </w:rPr>
        <w:t xml:space="preserve"> 168.6 (2017): e415-e4120.</w:t>
      </w:r>
    </w:p>
    <w:p w:rsidR="00BA5064" w:rsidRPr="007B1809" w:rsidRDefault="00BA5064" w:rsidP="00EC1BA4">
      <w:pPr>
        <w:spacing w:after="0"/>
        <w:ind w:left="284" w:hanging="284"/>
        <w:rPr>
          <w:rFonts w:eastAsia="Times New Roman" w:cs="Times New Roman"/>
          <w:szCs w:val="24"/>
        </w:rPr>
      </w:pPr>
      <w:r w:rsidRPr="007B1809">
        <w:rPr>
          <w:rFonts w:eastAsia="Times New Roman" w:cs="Times New Roman"/>
          <w:szCs w:val="24"/>
        </w:rPr>
        <w:t xml:space="preserve">Garza, Rebecca M., Jane S. Weston, and Heather J. Furnas. "Pregnancy and the plastic surgery resident." </w:t>
      </w:r>
      <w:r w:rsidRPr="007B1809">
        <w:rPr>
          <w:rFonts w:eastAsia="Times New Roman" w:cs="Times New Roman"/>
          <w:i/>
          <w:iCs/>
          <w:szCs w:val="24"/>
        </w:rPr>
        <w:t>Plastic and reconstructive surgery</w:t>
      </w:r>
      <w:r w:rsidRPr="007B1809">
        <w:rPr>
          <w:rFonts w:eastAsia="Times New Roman" w:cs="Times New Roman"/>
          <w:szCs w:val="24"/>
        </w:rPr>
        <w:t xml:space="preserve"> 139.1 (2017): 245-252.</w:t>
      </w:r>
    </w:p>
    <w:bookmarkEnd w:id="0"/>
    <w:p w:rsidR="00B53DB2" w:rsidRPr="00B53DB2" w:rsidRDefault="00B53DB2" w:rsidP="00D93955">
      <w:pPr>
        <w:spacing w:after="0"/>
        <w:ind w:left="283" w:hangingChars="118" w:hanging="283"/>
        <w:rPr>
          <w:rFonts w:eastAsia="Times New Roman" w:cs="Times New Roman"/>
          <w:szCs w:val="24"/>
        </w:rPr>
      </w:pPr>
    </w:p>
    <w:sectPr w:rsidR="00B53DB2" w:rsidRPr="00B53DB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20A6" w:rsidRDefault="005820A6" w:rsidP="00A26FED">
      <w:pPr>
        <w:spacing w:after="0" w:line="240" w:lineRule="auto"/>
      </w:pPr>
      <w:r>
        <w:separator/>
      </w:r>
    </w:p>
  </w:endnote>
  <w:endnote w:type="continuationSeparator" w:id="0">
    <w:p w:rsidR="005820A6" w:rsidRDefault="005820A6" w:rsidP="00A26F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20A6" w:rsidRDefault="005820A6" w:rsidP="00A26FED">
      <w:pPr>
        <w:spacing w:after="0" w:line="240" w:lineRule="auto"/>
      </w:pPr>
      <w:r>
        <w:separator/>
      </w:r>
    </w:p>
  </w:footnote>
  <w:footnote w:type="continuationSeparator" w:id="0">
    <w:p w:rsidR="005820A6" w:rsidRDefault="005820A6" w:rsidP="00A26F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0671163"/>
      <w:docPartObj>
        <w:docPartGallery w:val="Page Numbers (Top of Page)"/>
        <w:docPartUnique/>
      </w:docPartObj>
    </w:sdtPr>
    <w:sdtEndPr>
      <w:rPr>
        <w:noProof/>
      </w:rPr>
    </w:sdtEndPr>
    <w:sdtContent>
      <w:p w:rsidR="00A26FED" w:rsidRDefault="00DB516A" w:rsidP="00DB516A">
        <w:pPr>
          <w:pStyle w:val="Header"/>
          <w:tabs>
            <w:tab w:val="left" w:pos="705"/>
          </w:tabs>
        </w:pPr>
        <w:r>
          <w:tab/>
        </w:r>
        <w:r>
          <w:tab/>
        </w:r>
        <w:r>
          <w:tab/>
        </w:r>
        <w:r w:rsidR="00A26FED">
          <w:t>Surname</w:t>
        </w:r>
        <w:r w:rsidR="00A26FED">
          <w:fldChar w:fldCharType="begin"/>
        </w:r>
        <w:r w:rsidR="00A26FED">
          <w:instrText xml:space="preserve"> PAGE   \* MERGEFORMAT </w:instrText>
        </w:r>
        <w:r w:rsidR="00A26FED">
          <w:fldChar w:fldCharType="separate"/>
        </w:r>
        <w:r w:rsidR="00EC1BA4">
          <w:rPr>
            <w:noProof/>
          </w:rPr>
          <w:t>4</w:t>
        </w:r>
        <w:r w:rsidR="00A26FED">
          <w:rPr>
            <w:noProof/>
          </w:rPr>
          <w:fldChar w:fldCharType="end"/>
        </w:r>
      </w:p>
    </w:sdtContent>
  </w:sdt>
  <w:p w:rsidR="00A26FED" w:rsidRDefault="00A26F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6FED"/>
    <w:rsid w:val="00001E91"/>
    <w:rsid w:val="000B1136"/>
    <w:rsid w:val="000C576A"/>
    <w:rsid w:val="000F6EA2"/>
    <w:rsid w:val="00262F16"/>
    <w:rsid w:val="0034059F"/>
    <w:rsid w:val="00353F38"/>
    <w:rsid w:val="0039516D"/>
    <w:rsid w:val="003A1B3D"/>
    <w:rsid w:val="00410E87"/>
    <w:rsid w:val="00430295"/>
    <w:rsid w:val="00430F3F"/>
    <w:rsid w:val="004341C0"/>
    <w:rsid w:val="004623B3"/>
    <w:rsid w:val="00496ED8"/>
    <w:rsid w:val="00503C5F"/>
    <w:rsid w:val="0052365B"/>
    <w:rsid w:val="005820A6"/>
    <w:rsid w:val="00593B1D"/>
    <w:rsid w:val="005C3068"/>
    <w:rsid w:val="00613909"/>
    <w:rsid w:val="00672735"/>
    <w:rsid w:val="006D1AED"/>
    <w:rsid w:val="006E7CA8"/>
    <w:rsid w:val="00701DD3"/>
    <w:rsid w:val="00725545"/>
    <w:rsid w:val="007335F4"/>
    <w:rsid w:val="0075066E"/>
    <w:rsid w:val="00750A63"/>
    <w:rsid w:val="00757404"/>
    <w:rsid w:val="007722BF"/>
    <w:rsid w:val="007B1809"/>
    <w:rsid w:val="00821BAB"/>
    <w:rsid w:val="00865E5C"/>
    <w:rsid w:val="00973AE5"/>
    <w:rsid w:val="00981EB2"/>
    <w:rsid w:val="00A23115"/>
    <w:rsid w:val="00A26FED"/>
    <w:rsid w:val="00AC6144"/>
    <w:rsid w:val="00B17858"/>
    <w:rsid w:val="00B53DB2"/>
    <w:rsid w:val="00B84875"/>
    <w:rsid w:val="00B949A9"/>
    <w:rsid w:val="00BA5064"/>
    <w:rsid w:val="00BE67D2"/>
    <w:rsid w:val="00C00A62"/>
    <w:rsid w:val="00C118E4"/>
    <w:rsid w:val="00C80A45"/>
    <w:rsid w:val="00CB34A1"/>
    <w:rsid w:val="00CB61C4"/>
    <w:rsid w:val="00CC15FB"/>
    <w:rsid w:val="00D93955"/>
    <w:rsid w:val="00DB516A"/>
    <w:rsid w:val="00E6110B"/>
    <w:rsid w:val="00EB4412"/>
    <w:rsid w:val="00EC1BA4"/>
    <w:rsid w:val="00EF6A31"/>
    <w:rsid w:val="00F172DD"/>
    <w:rsid w:val="00F45C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76A"/>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6F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6FED"/>
    <w:rPr>
      <w:rFonts w:ascii="Times New Roman" w:hAnsi="Times New Roman"/>
      <w:sz w:val="24"/>
    </w:rPr>
  </w:style>
  <w:style w:type="paragraph" w:styleId="Footer">
    <w:name w:val="footer"/>
    <w:basedOn w:val="Normal"/>
    <w:link w:val="FooterChar"/>
    <w:uiPriority w:val="99"/>
    <w:unhideWhenUsed/>
    <w:rsid w:val="00A26F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6FED"/>
    <w:rPr>
      <w:rFonts w:ascii="Times New Roman" w:hAnsi="Times New Roman"/>
      <w:sz w:val="24"/>
    </w:rPr>
  </w:style>
  <w:style w:type="paragraph" w:styleId="HTMLPreformatted">
    <w:name w:val="HTML Preformatted"/>
    <w:basedOn w:val="Normal"/>
    <w:link w:val="HTMLPreformattedChar"/>
    <w:uiPriority w:val="99"/>
    <w:unhideWhenUsed/>
    <w:rsid w:val="003A1B3D"/>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rsid w:val="003A1B3D"/>
    <w:rPr>
      <w:rFonts w:ascii="Consolas" w:hAnsi="Consolas" w:cs="Consolas"/>
      <w:sz w:val="20"/>
      <w:szCs w:val="20"/>
    </w:rPr>
  </w:style>
  <w:style w:type="paragraph" w:styleId="BalloonText">
    <w:name w:val="Balloon Text"/>
    <w:basedOn w:val="Normal"/>
    <w:link w:val="BalloonTextChar"/>
    <w:uiPriority w:val="99"/>
    <w:semiHidden/>
    <w:unhideWhenUsed/>
    <w:rsid w:val="00410E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0E8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76A"/>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6F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6FED"/>
    <w:rPr>
      <w:rFonts w:ascii="Times New Roman" w:hAnsi="Times New Roman"/>
      <w:sz w:val="24"/>
    </w:rPr>
  </w:style>
  <w:style w:type="paragraph" w:styleId="Footer">
    <w:name w:val="footer"/>
    <w:basedOn w:val="Normal"/>
    <w:link w:val="FooterChar"/>
    <w:uiPriority w:val="99"/>
    <w:unhideWhenUsed/>
    <w:rsid w:val="00A26F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6FED"/>
    <w:rPr>
      <w:rFonts w:ascii="Times New Roman" w:hAnsi="Times New Roman"/>
      <w:sz w:val="24"/>
    </w:rPr>
  </w:style>
  <w:style w:type="paragraph" w:styleId="HTMLPreformatted">
    <w:name w:val="HTML Preformatted"/>
    <w:basedOn w:val="Normal"/>
    <w:link w:val="HTMLPreformattedChar"/>
    <w:uiPriority w:val="99"/>
    <w:unhideWhenUsed/>
    <w:rsid w:val="003A1B3D"/>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rsid w:val="003A1B3D"/>
    <w:rPr>
      <w:rFonts w:ascii="Consolas" w:hAnsi="Consolas" w:cs="Consolas"/>
      <w:sz w:val="20"/>
      <w:szCs w:val="20"/>
    </w:rPr>
  </w:style>
  <w:style w:type="paragraph" w:styleId="BalloonText">
    <w:name w:val="Balloon Text"/>
    <w:basedOn w:val="Normal"/>
    <w:link w:val="BalloonTextChar"/>
    <w:uiPriority w:val="99"/>
    <w:semiHidden/>
    <w:unhideWhenUsed/>
    <w:rsid w:val="00410E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0E8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5257019">
      <w:bodyDiv w:val="1"/>
      <w:marLeft w:val="0"/>
      <w:marRight w:val="0"/>
      <w:marTop w:val="0"/>
      <w:marBottom w:val="0"/>
      <w:divBdr>
        <w:top w:val="none" w:sz="0" w:space="0" w:color="auto"/>
        <w:left w:val="none" w:sz="0" w:space="0" w:color="auto"/>
        <w:bottom w:val="none" w:sz="0" w:space="0" w:color="auto"/>
        <w:right w:val="none" w:sz="0" w:space="0" w:color="auto"/>
      </w:divBdr>
      <w:divsChild>
        <w:div w:id="1963922925">
          <w:marLeft w:val="0"/>
          <w:marRight w:val="0"/>
          <w:marTop w:val="0"/>
          <w:marBottom w:val="0"/>
          <w:divBdr>
            <w:top w:val="none" w:sz="0" w:space="0" w:color="auto"/>
            <w:left w:val="none" w:sz="0" w:space="0" w:color="auto"/>
            <w:bottom w:val="none" w:sz="0" w:space="0" w:color="auto"/>
            <w:right w:val="none" w:sz="0" w:space="0" w:color="auto"/>
          </w:divBdr>
        </w:div>
      </w:divsChild>
    </w:div>
    <w:div w:id="680934791">
      <w:bodyDiv w:val="1"/>
      <w:marLeft w:val="0"/>
      <w:marRight w:val="0"/>
      <w:marTop w:val="0"/>
      <w:marBottom w:val="0"/>
      <w:divBdr>
        <w:top w:val="none" w:sz="0" w:space="0" w:color="auto"/>
        <w:left w:val="none" w:sz="0" w:space="0" w:color="auto"/>
        <w:bottom w:val="none" w:sz="0" w:space="0" w:color="auto"/>
        <w:right w:val="none" w:sz="0" w:space="0" w:color="auto"/>
      </w:divBdr>
      <w:divsChild>
        <w:div w:id="542520011">
          <w:marLeft w:val="0"/>
          <w:marRight w:val="0"/>
          <w:marTop w:val="0"/>
          <w:marBottom w:val="0"/>
          <w:divBdr>
            <w:top w:val="none" w:sz="0" w:space="0" w:color="auto"/>
            <w:left w:val="none" w:sz="0" w:space="0" w:color="auto"/>
            <w:bottom w:val="none" w:sz="0" w:space="0" w:color="auto"/>
            <w:right w:val="none" w:sz="0" w:space="0" w:color="auto"/>
          </w:divBdr>
        </w:div>
      </w:divsChild>
    </w:div>
    <w:div w:id="1120105919">
      <w:bodyDiv w:val="1"/>
      <w:marLeft w:val="0"/>
      <w:marRight w:val="0"/>
      <w:marTop w:val="0"/>
      <w:marBottom w:val="0"/>
      <w:divBdr>
        <w:top w:val="none" w:sz="0" w:space="0" w:color="auto"/>
        <w:left w:val="none" w:sz="0" w:space="0" w:color="auto"/>
        <w:bottom w:val="none" w:sz="0" w:space="0" w:color="auto"/>
        <w:right w:val="none" w:sz="0" w:space="0" w:color="auto"/>
      </w:divBdr>
      <w:divsChild>
        <w:div w:id="504907089">
          <w:marLeft w:val="0"/>
          <w:marRight w:val="0"/>
          <w:marTop w:val="0"/>
          <w:marBottom w:val="0"/>
          <w:divBdr>
            <w:top w:val="none" w:sz="0" w:space="0" w:color="auto"/>
            <w:left w:val="none" w:sz="0" w:space="0" w:color="auto"/>
            <w:bottom w:val="none" w:sz="0" w:space="0" w:color="auto"/>
            <w:right w:val="none" w:sz="0" w:space="0" w:color="auto"/>
          </w:divBdr>
        </w:div>
      </w:divsChild>
    </w:div>
    <w:div w:id="1436319464">
      <w:bodyDiv w:val="1"/>
      <w:marLeft w:val="0"/>
      <w:marRight w:val="0"/>
      <w:marTop w:val="0"/>
      <w:marBottom w:val="0"/>
      <w:divBdr>
        <w:top w:val="none" w:sz="0" w:space="0" w:color="auto"/>
        <w:left w:val="none" w:sz="0" w:space="0" w:color="auto"/>
        <w:bottom w:val="none" w:sz="0" w:space="0" w:color="auto"/>
        <w:right w:val="none" w:sz="0" w:space="0" w:color="auto"/>
      </w:divBdr>
    </w:div>
    <w:div w:id="1994292649">
      <w:bodyDiv w:val="1"/>
      <w:marLeft w:val="0"/>
      <w:marRight w:val="0"/>
      <w:marTop w:val="0"/>
      <w:marBottom w:val="0"/>
      <w:divBdr>
        <w:top w:val="none" w:sz="0" w:space="0" w:color="auto"/>
        <w:left w:val="none" w:sz="0" w:space="0" w:color="auto"/>
        <w:bottom w:val="none" w:sz="0" w:space="0" w:color="auto"/>
        <w:right w:val="none" w:sz="0" w:space="0" w:color="auto"/>
      </w:divBdr>
      <w:divsChild>
        <w:div w:id="515001793">
          <w:marLeft w:val="0"/>
          <w:marRight w:val="0"/>
          <w:marTop w:val="0"/>
          <w:marBottom w:val="0"/>
          <w:divBdr>
            <w:top w:val="none" w:sz="0" w:space="0" w:color="auto"/>
            <w:left w:val="none" w:sz="0" w:space="0" w:color="auto"/>
            <w:bottom w:val="none" w:sz="0" w:space="0" w:color="auto"/>
            <w:right w:val="none" w:sz="0" w:space="0" w:color="auto"/>
          </w:divBdr>
        </w:div>
      </w:divsChild>
    </w:div>
    <w:div w:id="2007397717">
      <w:bodyDiv w:val="1"/>
      <w:marLeft w:val="0"/>
      <w:marRight w:val="0"/>
      <w:marTop w:val="0"/>
      <w:marBottom w:val="0"/>
      <w:divBdr>
        <w:top w:val="none" w:sz="0" w:space="0" w:color="auto"/>
        <w:left w:val="none" w:sz="0" w:space="0" w:color="auto"/>
        <w:bottom w:val="none" w:sz="0" w:space="0" w:color="auto"/>
        <w:right w:val="none" w:sz="0" w:space="0" w:color="auto"/>
      </w:divBdr>
      <w:divsChild>
        <w:div w:id="10685724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4</Pages>
  <Words>878</Words>
  <Characters>5010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BRAYO</cp:lastModifiedBy>
  <cp:revision>45</cp:revision>
  <dcterms:created xsi:type="dcterms:W3CDTF">2017-03-28T13:49:00Z</dcterms:created>
  <dcterms:modified xsi:type="dcterms:W3CDTF">2019-10-30T12:39:00Z</dcterms:modified>
</cp:coreProperties>
</file>